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帮扶特殊</w:t>
      </w:r>
      <w:r>
        <w:rPr>
          <w:rFonts w:hint="eastAsia"/>
          <w:sz w:val="44"/>
          <w:szCs w:val="44"/>
          <w:lang w:eastAsia="zh-CN"/>
        </w:rPr>
        <w:t>老年</w:t>
      </w:r>
      <w:r>
        <w:rPr>
          <w:rFonts w:hint="eastAsia"/>
          <w:sz w:val="44"/>
          <w:szCs w:val="44"/>
        </w:rPr>
        <w:t>家庭</w:t>
      </w:r>
    </w:p>
    <w:p/>
    <w:p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迎泽区各卫生服务站（院）</w:t>
      </w:r>
      <w:r>
        <w:rPr>
          <w:rFonts w:hint="eastAsia"/>
          <w:sz w:val="32"/>
          <w:szCs w:val="32"/>
        </w:rPr>
        <w:t>为了让特殊</w:t>
      </w:r>
      <w:r>
        <w:rPr>
          <w:rFonts w:hint="eastAsia"/>
          <w:sz w:val="32"/>
          <w:szCs w:val="32"/>
          <w:lang w:eastAsia="zh-CN"/>
        </w:rPr>
        <w:t>老年</w:t>
      </w:r>
      <w:r>
        <w:rPr>
          <w:rFonts w:hint="eastAsia"/>
          <w:sz w:val="32"/>
          <w:szCs w:val="32"/>
        </w:rPr>
        <w:t>家庭老有所医，安度晚年，</w:t>
      </w:r>
      <w:r>
        <w:rPr>
          <w:rFonts w:hint="eastAsia"/>
          <w:sz w:val="32"/>
          <w:szCs w:val="32"/>
          <w:lang w:eastAsia="zh-CN"/>
        </w:rPr>
        <w:t>采取措施为他们</w:t>
      </w:r>
      <w:r>
        <w:rPr>
          <w:rFonts w:hint="eastAsia"/>
          <w:sz w:val="32"/>
          <w:szCs w:val="32"/>
        </w:rPr>
        <w:t>建立了健康档案，并制定了健康帮扶计划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让特殊家庭感受政府的温暖。</w:t>
      </w:r>
      <w:r>
        <w:rPr>
          <w:rFonts w:hint="eastAsia"/>
          <w:sz w:val="32"/>
          <w:szCs w:val="32"/>
          <w:lang w:eastAsia="zh-CN"/>
        </w:rPr>
        <w:t>图为</w:t>
      </w:r>
      <w:r>
        <w:rPr>
          <w:rFonts w:hint="eastAsia"/>
          <w:sz w:val="32"/>
          <w:szCs w:val="32"/>
        </w:rPr>
        <w:t>4月11日，</w:t>
      </w:r>
      <w:r>
        <w:rPr>
          <w:rFonts w:hint="eastAsia"/>
          <w:sz w:val="32"/>
          <w:szCs w:val="32"/>
          <w:lang w:eastAsia="zh-CN"/>
        </w:rPr>
        <w:t>朝阳一</w:t>
      </w:r>
      <w:r>
        <w:rPr>
          <w:rFonts w:hint="eastAsia"/>
          <w:sz w:val="32"/>
          <w:szCs w:val="32"/>
        </w:rPr>
        <w:t>社区</w:t>
      </w:r>
      <w:r>
        <w:rPr>
          <w:rFonts w:hint="eastAsia"/>
          <w:sz w:val="32"/>
          <w:szCs w:val="32"/>
          <w:lang w:eastAsia="zh-CN"/>
        </w:rPr>
        <w:t>老龄工作人员和</w:t>
      </w:r>
      <w:r>
        <w:rPr>
          <w:rFonts w:hint="eastAsia"/>
          <w:sz w:val="32"/>
          <w:szCs w:val="32"/>
        </w:rPr>
        <w:t>郝庄镇卫生院孙大夫，到社区的特殊家庭傅润跃、康珍梅夫妇</w:t>
      </w:r>
      <w:r>
        <w:rPr>
          <w:rFonts w:hint="eastAsia"/>
          <w:sz w:val="32"/>
          <w:szCs w:val="32"/>
          <w:lang w:eastAsia="zh-CN"/>
        </w:rPr>
        <w:t>家</w:t>
      </w:r>
      <w:r>
        <w:rPr>
          <w:rFonts w:hint="eastAsia"/>
          <w:sz w:val="32"/>
          <w:szCs w:val="32"/>
        </w:rPr>
        <w:t>开展了帮扶活动，对他们夫妇的身体状况进行了了解，</w:t>
      </w:r>
      <w:r>
        <w:rPr>
          <w:rFonts w:hint="eastAsia"/>
          <w:sz w:val="32"/>
          <w:szCs w:val="32"/>
          <w:lang w:eastAsia="zh-CN"/>
        </w:rPr>
        <w:t>诊治。</w:t>
      </w:r>
    </w:p>
    <w:p>
      <w:pPr>
        <w:ind w:firstLine="800" w:firstLineChars="250"/>
        <w:rPr>
          <w:sz w:val="32"/>
          <w:szCs w:val="32"/>
        </w:rPr>
      </w:pPr>
      <w:bookmarkStart w:id="0" w:name="_GoBack"/>
      <w:r>
        <w:rPr>
          <w:rFonts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pict>
          <v:shape id="图片框 1025" o:spid="_x0000_s1026" type="#_x0000_t75" style="height:210pt;width:279.7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bookmarkEnd w:id="0"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altName w:val="Palatino Linotype"/>
    <w:panose1 w:val="02040503050406030204"/>
    <w:charset w:val="00"/>
    <w:family w:val="auto"/>
    <w:pitch w:val="default"/>
    <w:sig w:usb0="E00002FF" w:usb1="400004FF" w:usb2="00000000" w:usb3="00000000" w:csb0="0000019F" w:csb1="00000000"/>
  </w:font>
  <w:font w:name="Calibri">
    <w:altName w:val="Arial Rounded MT Bold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批注框文本 Char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42</Words>
  <Characters>240</Characters>
  <Lines>2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2016-04-11T07:14:00Z</dcterms:created>
  <dc:creator>微软用户</dc:creator>
  <cp:lastModifiedBy>老龄办</cp:lastModifiedBy>
  <dcterms:modified xsi:type="dcterms:W3CDTF">2016-04-14T04:01:08Z</dcterms:modified>
  <dc:title>一对一帮扶特殊家庭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